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AF68F" w14:textId="49154E47" w:rsidR="001337F9" w:rsidRPr="00573027" w:rsidRDefault="001337F9">
      <w:pPr>
        <w:rPr>
          <w:b/>
          <w:bCs/>
          <w:color w:val="643D8F"/>
          <w:sz w:val="48"/>
          <w:szCs w:val="48"/>
        </w:rPr>
      </w:pPr>
      <w:r w:rsidRPr="00573027">
        <w:rPr>
          <w:b/>
          <w:bCs/>
          <w:color w:val="643D8F"/>
          <w:sz w:val="48"/>
          <w:szCs w:val="48"/>
        </w:rPr>
        <w:t>Self-Harm Awareness Day</w:t>
      </w:r>
      <w:r w:rsidR="00573027" w:rsidRPr="00573027">
        <w:rPr>
          <w:b/>
          <w:bCs/>
          <w:color w:val="643D8F"/>
          <w:sz w:val="48"/>
          <w:szCs w:val="48"/>
        </w:rPr>
        <w:t xml:space="preserve"> </w:t>
      </w:r>
    </w:p>
    <w:p w14:paraId="15C432F2" w14:textId="4C4CE5B5" w:rsidR="001337F9" w:rsidRPr="00573027" w:rsidRDefault="001337F9">
      <w:pPr>
        <w:rPr>
          <w:b/>
          <w:bCs/>
          <w:color w:val="643D8F"/>
          <w:sz w:val="28"/>
          <w:szCs w:val="28"/>
        </w:rPr>
      </w:pPr>
      <w:r w:rsidRPr="00573027">
        <w:rPr>
          <w:b/>
          <w:bCs/>
          <w:color w:val="643D8F"/>
          <w:sz w:val="28"/>
          <w:szCs w:val="28"/>
        </w:rPr>
        <w:t>1</w:t>
      </w:r>
      <w:r w:rsidRPr="00573027">
        <w:rPr>
          <w:b/>
          <w:bCs/>
          <w:color w:val="643D8F"/>
          <w:sz w:val="28"/>
          <w:szCs w:val="28"/>
          <w:vertAlign w:val="superscript"/>
        </w:rPr>
        <w:t>st</w:t>
      </w:r>
      <w:r w:rsidRPr="00573027">
        <w:rPr>
          <w:b/>
          <w:bCs/>
          <w:color w:val="643D8F"/>
          <w:sz w:val="28"/>
          <w:szCs w:val="28"/>
        </w:rPr>
        <w:t xml:space="preserve"> March 2021</w:t>
      </w:r>
    </w:p>
    <w:p w14:paraId="301F80DA" w14:textId="47F1817F" w:rsidR="000878A3" w:rsidRDefault="000878A3">
      <w:r w:rsidRPr="000878A3">
        <w:t xml:space="preserve">Every year on 1st March </w:t>
      </w:r>
      <w:r w:rsidR="00CF39AA">
        <w:t>Young Minds hosts National Self Harm Awareness Day</w:t>
      </w:r>
      <w:r w:rsidR="00690C7F">
        <w:t xml:space="preserve"> </w:t>
      </w:r>
      <w:r w:rsidRPr="000878A3">
        <w:t>to challenge the stigma around self-harm that stops young people looking for help.</w:t>
      </w:r>
    </w:p>
    <w:p w14:paraId="14426A2C" w14:textId="0778DE27" w:rsidR="00F051E6" w:rsidRDefault="00F051E6">
      <w:r>
        <w:t>Many young people self-harm at some point in their lives, but stigma and misconceptions can make it hard to reach out for support.</w:t>
      </w:r>
    </w:p>
    <w:p w14:paraId="42EF39D0" w14:textId="7C8EEECD" w:rsidR="00690C7F" w:rsidRPr="00690C7F" w:rsidRDefault="00690C7F"/>
    <w:p w14:paraId="57E5D44B" w14:textId="126C2E27" w:rsidR="00F051E6" w:rsidRPr="00573027" w:rsidRDefault="00573027">
      <w:pPr>
        <w:rPr>
          <w:b/>
          <w:bCs/>
          <w:color w:val="643D8F"/>
          <w:sz w:val="28"/>
          <w:szCs w:val="28"/>
        </w:rPr>
      </w:pPr>
      <w:r w:rsidRPr="00573027">
        <w:rPr>
          <w:color w:val="643D8F"/>
        </w:rPr>
        <w:drawing>
          <wp:anchor distT="0" distB="0" distL="114300" distR="114300" simplePos="0" relativeHeight="251658240" behindDoc="1" locked="0" layoutInCell="1" allowOverlap="1" wp14:anchorId="344D53B6" wp14:editId="633BE9F2">
            <wp:simplePos x="0" y="0"/>
            <wp:positionH relativeFrom="column">
              <wp:posOffset>3152140</wp:posOffset>
            </wp:positionH>
            <wp:positionV relativeFrom="paragraph">
              <wp:posOffset>12700</wp:posOffset>
            </wp:positionV>
            <wp:extent cx="27336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25" y="21504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0"/>
                    <a:stretch/>
                  </pic:blipFill>
                  <pic:spPr bwMode="auto">
                    <a:xfrm>
                      <a:off x="0" y="0"/>
                      <a:ext cx="273367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E6" w:rsidRPr="00573027">
        <w:rPr>
          <w:b/>
          <w:bCs/>
          <w:color w:val="643D8F"/>
          <w:sz w:val="28"/>
          <w:szCs w:val="28"/>
        </w:rPr>
        <w:t>Did You Know?</w:t>
      </w:r>
      <w:r w:rsidRPr="00573027">
        <w:rPr>
          <w:noProof/>
          <w:color w:val="643D8F"/>
        </w:rPr>
        <w:t xml:space="preserve"> </w:t>
      </w:r>
    </w:p>
    <w:p w14:paraId="6F0BB1FE" w14:textId="3D923D48" w:rsidR="000878A3" w:rsidRDefault="000878A3" w:rsidP="00F051E6">
      <w:pPr>
        <w:pStyle w:val="ListParagraph"/>
        <w:numPr>
          <w:ilvl w:val="0"/>
          <w:numId w:val="2"/>
        </w:numPr>
      </w:pPr>
      <w:r w:rsidRPr="000878A3">
        <w:t>One in 12 young people in the UK have self-harmed.</w:t>
      </w:r>
    </w:p>
    <w:p w14:paraId="2E45BD1D" w14:textId="77777777" w:rsidR="00F051E6" w:rsidRDefault="00F051E6" w:rsidP="00F051E6">
      <w:pPr>
        <w:pStyle w:val="ListParagraph"/>
      </w:pPr>
    </w:p>
    <w:p w14:paraId="6F1283A8" w14:textId="51A653A7" w:rsidR="000878A3" w:rsidRDefault="000878A3" w:rsidP="00F051E6">
      <w:pPr>
        <w:pStyle w:val="ListParagraph"/>
        <w:numPr>
          <w:ilvl w:val="0"/>
          <w:numId w:val="2"/>
        </w:numPr>
      </w:pPr>
      <w:r>
        <w:t>75% of young people know someone who self-</w:t>
      </w:r>
      <w:proofErr w:type="gramStart"/>
      <w:r>
        <w:t>harms</w:t>
      </w:r>
      <w:proofErr w:type="gramEnd"/>
    </w:p>
    <w:p w14:paraId="123DC1A7" w14:textId="77777777" w:rsidR="00F051E6" w:rsidRDefault="00F051E6" w:rsidP="00F051E6"/>
    <w:p w14:paraId="054B6D6D" w14:textId="76D631B4" w:rsidR="00F051E6" w:rsidRDefault="00F051E6" w:rsidP="00F051E6">
      <w:proofErr w:type="gramStart"/>
      <w:r>
        <w:t>It’s</w:t>
      </w:r>
      <w:proofErr w:type="gramEnd"/>
      <w:r>
        <w:t xml:space="preserve"> often a sign of another mental health problem as is used as a way of relief or escape. </w:t>
      </w:r>
      <w:proofErr w:type="gramStart"/>
      <w:r>
        <w:t>It’s</w:t>
      </w:r>
      <w:proofErr w:type="gramEnd"/>
      <w:r>
        <w:t xml:space="preserve"> dangerous too and can be potentially fatal.</w:t>
      </w:r>
    </w:p>
    <w:p w14:paraId="1C9A714B" w14:textId="75D0DD8E" w:rsidR="000878A3" w:rsidRDefault="000878A3"/>
    <w:p w14:paraId="68D0882B" w14:textId="47E2CA65" w:rsidR="00F051E6" w:rsidRPr="00573027" w:rsidRDefault="00F051E6">
      <w:pPr>
        <w:rPr>
          <w:b/>
          <w:bCs/>
          <w:color w:val="643D8F"/>
          <w:sz w:val="28"/>
          <w:szCs w:val="28"/>
        </w:rPr>
      </w:pPr>
      <w:r w:rsidRPr="00573027">
        <w:rPr>
          <w:b/>
          <w:bCs/>
          <w:color w:val="643D8F"/>
          <w:sz w:val="28"/>
          <w:szCs w:val="28"/>
        </w:rPr>
        <w:t xml:space="preserve">Why We Need A National Awareness Day </w:t>
      </w:r>
      <w:proofErr w:type="gramStart"/>
      <w:r w:rsidRPr="00573027">
        <w:rPr>
          <w:b/>
          <w:bCs/>
          <w:color w:val="643D8F"/>
          <w:sz w:val="28"/>
          <w:szCs w:val="28"/>
        </w:rPr>
        <w:t>For</w:t>
      </w:r>
      <w:proofErr w:type="gramEnd"/>
      <w:r w:rsidRPr="00573027">
        <w:rPr>
          <w:b/>
          <w:bCs/>
          <w:color w:val="643D8F"/>
          <w:sz w:val="28"/>
          <w:szCs w:val="28"/>
        </w:rPr>
        <w:t xml:space="preserve"> Self</w:t>
      </w:r>
      <w:r w:rsidR="00690C7F" w:rsidRPr="00573027">
        <w:rPr>
          <w:b/>
          <w:bCs/>
          <w:color w:val="643D8F"/>
          <w:sz w:val="28"/>
          <w:szCs w:val="28"/>
        </w:rPr>
        <w:t>-</w:t>
      </w:r>
      <w:r w:rsidRPr="00573027">
        <w:rPr>
          <w:b/>
          <w:bCs/>
          <w:color w:val="643D8F"/>
          <w:sz w:val="28"/>
          <w:szCs w:val="28"/>
        </w:rPr>
        <w:t>Harm</w:t>
      </w:r>
    </w:p>
    <w:p w14:paraId="72581F68" w14:textId="198CE638" w:rsidR="00F051E6" w:rsidRDefault="00F051E6" w:rsidP="00F051E6">
      <w:r>
        <w:t>We want to spread the message that, if a young person</w:t>
      </w:r>
      <w:r>
        <w:t xml:space="preserve"> is</w:t>
      </w:r>
      <w:r>
        <w:t xml:space="preserve"> self-harming, </w:t>
      </w:r>
      <w:proofErr w:type="gramStart"/>
      <w:r>
        <w:t>it’s</w:t>
      </w:r>
      <w:proofErr w:type="gramEnd"/>
      <w:r>
        <w:t xml:space="preserve"> okay for them to talk about how they’re feeling and to look for help.</w:t>
      </w:r>
    </w:p>
    <w:p w14:paraId="121F4214" w14:textId="77777777" w:rsidR="00690C7F" w:rsidRDefault="00F051E6" w:rsidP="00F051E6">
      <w:proofErr w:type="gramStart"/>
      <w:r>
        <w:t>It’s</w:t>
      </w:r>
      <w:proofErr w:type="gramEnd"/>
      <w:r>
        <w:t xml:space="preserve"> vital t</w:t>
      </w:r>
      <w:r w:rsidRPr="000878A3">
        <w:t>o reassure those affected by self</w:t>
      </w:r>
      <w:r w:rsidR="00690C7F">
        <w:t>-</w:t>
      </w:r>
      <w:r w:rsidRPr="000878A3">
        <w:t xml:space="preserve">harm that things can and do get better. It’s hard work to come through it and sometimes it gets worse before it gets </w:t>
      </w:r>
      <w:proofErr w:type="gramStart"/>
      <w:r w:rsidRPr="000878A3">
        <w:t>better, but</w:t>
      </w:r>
      <w:proofErr w:type="gramEnd"/>
      <w:r w:rsidRPr="000878A3">
        <w:t xml:space="preserve"> coming through it is so worth it</w:t>
      </w:r>
      <w:r>
        <w:t>.</w:t>
      </w:r>
    </w:p>
    <w:p w14:paraId="507F6757" w14:textId="77777777" w:rsidR="00690C7F" w:rsidRDefault="00690C7F" w:rsidP="00F051E6"/>
    <w:p w14:paraId="675F0F42" w14:textId="5436AC5E" w:rsidR="00F051E6" w:rsidRPr="00573027" w:rsidRDefault="00690C7F" w:rsidP="00F051E6">
      <w:pPr>
        <w:rPr>
          <w:color w:val="643D8F"/>
        </w:rPr>
      </w:pPr>
      <w:r w:rsidRPr="00573027">
        <w:rPr>
          <w:b/>
          <w:bCs/>
          <w:color w:val="643D8F"/>
          <w:sz w:val="28"/>
          <w:szCs w:val="28"/>
        </w:rPr>
        <w:t>Support and Information</w:t>
      </w:r>
    </w:p>
    <w:p w14:paraId="7664457F" w14:textId="71392E16" w:rsidR="00F051E6" w:rsidRDefault="00690C7F" w:rsidP="00F051E6">
      <w:r>
        <w:t>W</w:t>
      </w:r>
      <w:r w:rsidR="00F051E6">
        <w:t xml:space="preserve">e want to provide and advice to friends, </w:t>
      </w:r>
      <w:proofErr w:type="gramStart"/>
      <w:r w:rsidR="00F051E6">
        <w:t>parents</w:t>
      </w:r>
      <w:proofErr w:type="gramEnd"/>
      <w:r w:rsidR="00F051E6">
        <w:t xml:space="preserve"> and teachers so that they know how to provide the right support</w:t>
      </w:r>
      <w:r>
        <w:t xml:space="preserve"> to young people self-harming.</w:t>
      </w:r>
    </w:p>
    <w:p w14:paraId="4914F1EE" w14:textId="77777777" w:rsidR="00690C7F" w:rsidRDefault="00690C7F"/>
    <w:p w14:paraId="058877B6" w14:textId="77777777" w:rsidR="00690C7F" w:rsidRPr="00573027" w:rsidRDefault="00690C7F" w:rsidP="000878A3">
      <w:pPr>
        <w:rPr>
          <w:b/>
          <w:bCs/>
          <w:color w:val="643D8F"/>
        </w:rPr>
      </w:pPr>
      <w:r w:rsidRPr="00573027">
        <w:rPr>
          <w:b/>
          <w:bCs/>
          <w:color w:val="643D8F"/>
        </w:rPr>
        <w:t>No Harm Done Campaign</w:t>
      </w:r>
    </w:p>
    <w:p w14:paraId="6BC64C6C" w14:textId="6F6A12CB" w:rsidR="00CF39AA" w:rsidRPr="001337F9" w:rsidRDefault="00690C7F" w:rsidP="000878A3">
      <w:pPr>
        <w:rPr>
          <w:b/>
          <w:bCs/>
        </w:rPr>
      </w:pPr>
      <w:hyperlink r:id="rId8" w:history="1">
        <w:r w:rsidRPr="00690C7F">
          <w:rPr>
            <w:rStyle w:val="Hyperlink"/>
            <w:b/>
            <w:bCs/>
          </w:rPr>
          <w:t>No Harm Done</w:t>
        </w:r>
      </w:hyperlink>
      <w:r>
        <w:rPr>
          <w:b/>
          <w:bCs/>
        </w:rPr>
        <w:t xml:space="preserve"> </w:t>
      </w:r>
      <w:r w:rsidR="000878A3">
        <w:t>was launched</w:t>
      </w:r>
      <w:r>
        <w:t xml:space="preserve"> by Young Minds</w:t>
      </w:r>
      <w:r w:rsidR="000878A3">
        <w:t xml:space="preserve"> to show people currently struggling with self</w:t>
      </w:r>
      <w:r>
        <w:t>-</w:t>
      </w:r>
      <w:r w:rsidR="000878A3">
        <w:t>harm that it is possible to get through it and that the reward is well worth it.</w:t>
      </w:r>
    </w:p>
    <w:p w14:paraId="01DE60AE" w14:textId="04D2243B" w:rsidR="00CF39AA" w:rsidRDefault="00CF39AA" w:rsidP="000878A3">
      <w:r>
        <w:t>The campaign has created a series of short films and resource packs for young people</w:t>
      </w:r>
      <w:r w:rsidR="001337F9" w:rsidRPr="001337F9">
        <w:t xml:space="preserve"> </w:t>
      </w:r>
      <w:r w:rsidR="001337F9" w:rsidRPr="000878A3">
        <w:t>who are self</w:t>
      </w:r>
      <w:r w:rsidR="001337F9">
        <w:t>-</w:t>
      </w:r>
      <w:r w:rsidR="001337F9" w:rsidRPr="000878A3">
        <w:t>harming or at risk of self</w:t>
      </w:r>
      <w:r w:rsidR="001337F9">
        <w:t>-</w:t>
      </w:r>
      <w:r w:rsidR="001337F9" w:rsidRPr="000878A3">
        <w:t>harming</w:t>
      </w:r>
      <w:r>
        <w:t xml:space="preserve">, </w:t>
      </w:r>
      <w:r w:rsidR="001337F9">
        <w:t xml:space="preserve">their </w:t>
      </w:r>
      <w:r>
        <w:t xml:space="preserve">parents and </w:t>
      </w:r>
      <w:r w:rsidR="001337F9" w:rsidRPr="000878A3">
        <w:t>the professionals working with them</w:t>
      </w:r>
      <w:r>
        <w:t>.</w:t>
      </w:r>
    </w:p>
    <w:p w14:paraId="403385D0" w14:textId="13A1452C" w:rsidR="00CF39AA" w:rsidRDefault="00CF39AA" w:rsidP="000878A3"/>
    <w:p w14:paraId="2CE75CD6" w14:textId="5B4A0E44" w:rsidR="00CF39AA" w:rsidRDefault="00CF39AA" w:rsidP="00CF39AA">
      <w:pPr>
        <w:pStyle w:val="ListParagraph"/>
        <w:numPr>
          <w:ilvl w:val="0"/>
          <w:numId w:val="1"/>
        </w:numPr>
      </w:pPr>
      <w:hyperlink r:id="rId9" w:history="1">
        <w:r w:rsidRPr="00CF39AA">
          <w:rPr>
            <w:rStyle w:val="Hyperlink"/>
          </w:rPr>
          <w:t>Young people’s resource pack</w:t>
        </w:r>
      </w:hyperlink>
    </w:p>
    <w:p w14:paraId="3E7E3D92" w14:textId="012C73F9" w:rsidR="00CF39AA" w:rsidRDefault="00CF39AA" w:rsidP="00CF39AA">
      <w:pPr>
        <w:pStyle w:val="ListParagraph"/>
        <w:numPr>
          <w:ilvl w:val="0"/>
          <w:numId w:val="1"/>
        </w:numPr>
      </w:pPr>
      <w:hyperlink r:id="rId10" w:history="1">
        <w:r w:rsidRPr="00CF39AA">
          <w:rPr>
            <w:rStyle w:val="Hyperlink"/>
          </w:rPr>
          <w:t>Parents’ resource pack</w:t>
        </w:r>
      </w:hyperlink>
    </w:p>
    <w:p w14:paraId="3BE110C0" w14:textId="3D85E25E" w:rsidR="00CF39AA" w:rsidRDefault="00CF39AA" w:rsidP="00CF39AA">
      <w:pPr>
        <w:pStyle w:val="ListParagraph"/>
        <w:numPr>
          <w:ilvl w:val="0"/>
          <w:numId w:val="1"/>
        </w:numPr>
      </w:pPr>
      <w:hyperlink r:id="rId11" w:history="1">
        <w:r w:rsidRPr="00CF39AA">
          <w:rPr>
            <w:rStyle w:val="Hyperlink"/>
          </w:rPr>
          <w:t>Professionals resource pack</w:t>
        </w:r>
      </w:hyperlink>
    </w:p>
    <w:p w14:paraId="5D2910A2" w14:textId="77777777" w:rsidR="00573027" w:rsidRDefault="00CF39AA" w:rsidP="00CF39AA">
      <w:pPr>
        <w:rPr>
          <w:noProof/>
        </w:rPr>
      </w:pPr>
      <w:r>
        <w:t xml:space="preserve">The films for young people, </w:t>
      </w:r>
      <w:proofErr w:type="gramStart"/>
      <w:r>
        <w:t>parents</w:t>
      </w:r>
      <w:proofErr w:type="gramEnd"/>
      <w:r>
        <w:t xml:space="preserve"> and professionals </w:t>
      </w:r>
      <w:hyperlink r:id="rId12" w:history="1">
        <w:r w:rsidRPr="00CF39AA">
          <w:rPr>
            <w:rStyle w:val="Hyperlink"/>
          </w:rPr>
          <w:t>can be found here.</w:t>
        </w:r>
      </w:hyperlink>
      <w:r w:rsidR="00573027" w:rsidRPr="00573027">
        <w:rPr>
          <w:noProof/>
        </w:rPr>
        <w:t xml:space="preserve"> </w:t>
      </w:r>
    </w:p>
    <w:p w14:paraId="61829BAF" w14:textId="77777777" w:rsidR="00573027" w:rsidRDefault="00573027" w:rsidP="00CF39AA">
      <w:pPr>
        <w:rPr>
          <w:noProof/>
        </w:rPr>
      </w:pPr>
    </w:p>
    <w:p w14:paraId="544A1646" w14:textId="0B6FF7D0" w:rsidR="00CF39AA" w:rsidRDefault="00573027" w:rsidP="00CF39AA">
      <w:r w:rsidRPr="00573027">
        <w:drawing>
          <wp:inline distT="0" distB="0" distL="0" distR="0" wp14:anchorId="54447C23" wp14:editId="625B31BD">
            <wp:extent cx="5715000" cy="321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4F0D7" w14:textId="3B3DD9B2" w:rsidR="000878A3" w:rsidRDefault="000878A3" w:rsidP="000878A3"/>
    <w:p w14:paraId="4ED562FF" w14:textId="10D480C6" w:rsidR="00690C7F" w:rsidRPr="00573027" w:rsidRDefault="00690C7F" w:rsidP="000878A3">
      <w:pPr>
        <w:rPr>
          <w:b/>
          <w:bCs/>
          <w:color w:val="643D8F"/>
        </w:rPr>
      </w:pPr>
      <w:r w:rsidRPr="00573027">
        <w:rPr>
          <w:b/>
          <w:bCs/>
          <w:color w:val="643D8F"/>
        </w:rPr>
        <w:t>Further Support</w:t>
      </w:r>
    </w:p>
    <w:p w14:paraId="35CF364B" w14:textId="77777777" w:rsidR="001337F9" w:rsidRDefault="001337F9" w:rsidP="001337F9">
      <w:pPr>
        <w:pStyle w:val="ListParagraph"/>
      </w:pPr>
    </w:p>
    <w:p w14:paraId="0B5557BD" w14:textId="7FC83B83" w:rsidR="001337F9" w:rsidRDefault="001337F9" w:rsidP="001337F9">
      <w:pPr>
        <w:pStyle w:val="ListParagraph"/>
        <w:numPr>
          <w:ilvl w:val="0"/>
          <w:numId w:val="3"/>
        </w:numPr>
      </w:pPr>
      <w:hyperlink r:id="rId14" w:history="1">
        <w:r w:rsidRPr="001337F9">
          <w:rPr>
            <w:rStyle w:val="Hyperlink"/>
          </w:rPr>
          <w:t>Information on getting urgent help</w:t>
        </w:r>
      </w:hyperlink>
    </w:p>
    <w:p w14:paraId="3FA01B6F" w14:textId="77777777" w:rsidR="001337F9" w:rsidRDefault="001337F9" w:rsidP="001337F9">
      <w:pPr>
        <w:pStyle w:val="ListParagraph"/>
      </w:pPr>
    </w:p>
    <w:p w14:paraId="18460201" w14:textId="77777777" w:rsidR="001337F9" w:rsidRDefault="001337F9" w:rsidP="001337F9">
      <w:pPr>
        <w:pStyle w:val="ListParagraph"/>
        <w:numPr>
          <w:ilvl w:val="0"/>
          <w:numId w:val="3"/>
        </w:numPr>
      </w:pPr>
      <w:r>
        <w:t xml:space="preserve">More advice and support for the parents of young people who </w:t>
      </w:r>
      <w:proofErr w:type="spellStart"/>
      <w:r>
        <w:t>self harm</w:t>
      </w:r>
      <w:proofErr w:type="spellEnd"/>
      <w:r>
        <w:t xml:space="preserve"> – </w:t>
      </w:r>
      <w:hyperlink r:id="rId15" w:history="1">
        <w:r w:rsidRPr="000878A3">
          <w:rPr>
            <w:rStyle w:val="Hyperlink"/>
          </w:rPr>
          <w:t>here.</w:t>
        </w:r>
      </w:hyperlink>
    </w:p>
    <w:p w14:paraId="50C7A539" w14:textId="77777777" w:rsidR="001337F9" w:rsidRDefault="001337F9" w:rsidP="001337F9">
      <w:pPr>
        <w:pStyle w:val="ListParagraph"/>
      </w:pPr>
    </w:p>
    <w:p w14:paraId="161A52C7" w14:textId="77777777" w:rsidR="001337F9" w:rsidRDefault="001337F9" w:rsidP="001337F9">
      <w:pPr>
        <w:pStyle w:val="ListParagraph"/>
        <w:numPr>
          <w:ilvl w:val="0"/>
          <w:numId w:val="3"/>
        </w:numPr>
      </w:pPr>
      <w:r>
        <w:t>Young Mind’s Parent Helpline - 0808 802 5544 (Monday to Friday 9.30am – 4pm, free for mobiles and landlines)</w:t>
      </w:r>
    </w:p>
    <w:p w14:paraId="08BF48D8" w14:textId="77777777" w:rsidR="000878A3" w:rsidRDefault="000878A3" w:rsidP="000878A3"/>
    <w:sectPr w:rsidR="000878A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0ACFB" w14:textId="77777777" w:rsidR="00573027" w:rsidRDefault="00573027" w:rsidP="00573027">
      <w:pPr>
        <w:spacing w:after="0" w:line="240" w:lineRule="auto"/>
      </w:pPr>
      <w:r>
        <w:separator/>
      </w:r>
    </w:p>
  </w:endnote>
  <w:endnote w:type="continuationSeparator" w:id="0">
    <w:p w14:paraId="45800A63" w14:textId="77777777" w:rsidR="00573027" w:rsidRDefault="00573027" w:rsidP="0057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D524" w14:textId="77777777" w:rsidR="00573027" w:rsidRDefault="00573027" w:rsidP="00573027">
      <w:pPr>
        <w:spacing w:after="0" w:line="240" w:lineRule="auto"/>
      </w:pPr>
      <w:r>
        <w:separator/>
      </w:r>
    </w:p>
  </w:footnote>
  <w:footnote w:type="continuationSeparator" w:id="0">
    <w:p w14:paraId="5DC7834C" w14:textId="77777777" w:rsidR="00573027" w:rsidRDefault="00573027" w:rsidP="0057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C4A0" w14:textId="038B812D" w:rsidR="00573027" w:rsidRDefault="00573027">
    <w:pPr>
      <w:pStyle w:val="Header"/>
    </w:pPr>
    <w:r>
      <w:rPr>
        <w:b/>
        <w:bCs/>
        <w:noProof/>
        <w:color w:val="FF0066"/>
        <w:sz w:val="48"/>
        <w:szCs w:val="48"/>
      </w:rPr>
      <w:drawing>
        <wp:anchor distT="0" distB="0" distL="114300" distR="114300" simplePos="0" relativeHeight="251659264" behindDoc="1" locked="0" layoutInCell="1" allowOverlap="1" wp14:anchorId="79256FFE" wp14:editId="393F1E62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2669540" cy="918845"/>
          <wp:effectExtent l="0" t="0" r="0" b="0"/>
          <wp:wrapTight wrapText="bothSides">
            <wp:wrapPolygon edited="0">
              <wp:start x="0" y="0"/>
              <wp:lineTo x="0" y="21048"/>
              <wp:lineTo x="21425" y="21048"/>
              <wp:lineTo x="21425" y="0"/>
              <wp:lineTo x="0" y="0"/>
            </wp:wrapPolygon>
          </wp:wrapTight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40F7" w14:textId="77777777" w:rsidR="00573027" w:rsidRDefault="00573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D180A"/>
    <w:multiLevelType w:val="hybridMultilevel"/>
    <w:tmpl w:val="F0D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05828"/>
    <w:multiLevelType w:val="hybridMultilevel"/>
    <w:tmpl w:val="895A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267A3"/>
    <w:multiLevelType w:val="hybridMultilevel"/>
    <w:tmpl w:val="470C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A3"/>
    <w:rsid w:val="000878A3"/>
    <w:rsid w:val="001337F9"/>
    <w:rsid w:val="00573027"/>
    <w:rsid w:val="00690C7F"/>
    <w:rsid w:val="00BE759A"/>
    <w:rsid w:val="00CF39AA"/>
    <w:rsid w:val="00E05336"/>
    <w:rsid w:val="00F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57E2"/>
  <w15:chartTrackingRefBased/>
  <w15:docId w15:val="{066D736F-E538-450C-8F5E-E2D794CA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8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3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027"/>
  </w:style>
  <w:style w:type="paragraph" w:styleId="Footer">
    <w:name w:val="footer"/>
    <w:basedOn w:val="Normal"/>
    <w:link w:val="FooterChar"/>
    <w:uiPriority w:val="99"/>
    <w:unhideWhenUsed/>
    <w:rsid w:val="0057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youngminds-professionals/our-projects/no-harm-done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youngminds.org.uk/youngminds-professionals/our-projects/no-harm-don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ngminds.org.uk/media/1210/no_harm_done_professionals_pac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ngminds.org.uk/blog/parents-and-young-people-divided-when-it-comes-to-self-harm/" TargetMode="External"/><Relationship Id="rId10" Type="http://schemas.openxmlformats.org/officeDocument/2006/relationships/hyperlink" Target="https://youngminds.org.uk/media/1209/no_harm_done_parents_pack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youngminds.org.uk/media/1211/no_harm_done_young_peoples_pack.pdf" TargetMode="External"/><Relationship Id="rId14" Type="http://schemas.openxmlformats.org/officeDocument/2006/relationships/hyperlink" Target="https://youngminds.org.uk/find-help/get-urgent-hel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1EF2A-331D-439F-AB62-3E2F9F7BF870}"/>
</file>

<file path=customXml/itemProps2.xml><?xml version="1.0" encoding="utf-8"?>
<ds:datastoreItem xmlns:ds="http://schemas.openxmlformats.org/officeDocument/2006/customXml" ds:itemID="{BC6F80CE-54C5-452D-835E-277C5EA2527A}"/>
</file>

<file path=customXml/itemProps3.xml><?xml version="1.0" encoding="utf-8"?>
<ds:datastoreItem xmlns:ds="http://schemas.openxmlformats.org/officeDocument/2006/customXml" ds:itemID="{EA022031-3E52-4511-9110-6882C121F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Shea</dc:creator>
  <cp:keywords/>
  <dc:description/>
  <cp:lastModifiedBy>Isobel Shea</cp:lastModifiedBy>
  <cp:revision>1</cp:revision>
  <dcterms:created xsi:type="dcterms:W3CDTF">2021-02-23T10:16:00Z</dcterms:created>
  <dcterms:modified xsi:type="dcterms:W3CDTF">2021-02-23T11:16:00Z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